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9B1A7" w14:textId="16FE664B" w:rsidR="00A7269D" w:rsidRPr="00A7269D" w:rsidRDefault="00860FA2" w:rsidP="00A7269D">
      <w:pPr>
        <w:spacing w:after="200" w:line="240" w:lineRule="auto"/>
        <w:rPr>
          <w:rFonts w:ascii="Arial" w:eastAsia="Calibri" w:hAnsi="Arial" w:cs="Arial"/>
          <w:b/>
          <w:kern w:val="0"/>
          <w:sz w:val="20"/>
          <w:szCs w:val="20"/>
          <w14:ligatures w14:val="none"/>
        </w:rPr>
      </w:pPr>
      <w:r w:rsidRPr="00A7269D">
        <w:rPr>
          <w:rFonts w:ascii="Calibri" w:eastAsia="Calibri" w:hAnsi="Calibri" w:cs="Times New Roman"/>
          <w:noProof/>
          <w:kern w:val="0"/>
          <w:sz w:val="22"/>
          <w:szCs w:val="22"/>
          <w14:ligatures w14:val="none"/>
        </w:rPr>
        <w:drawing>
          <wp:anchor distT="0" distB="0" distL="114300" distR="114300" simplePos="0" relativeHeight="251659264" behindDoc="1" locked="0" layoutInCell="1" allowOverlap="1" wp14:anchorId="242CE079" wp14:editId="3A9D5EFF">
            <wp:simplePos x="0" y="0"/>
            <wp:positionH relativeFrom="column">
              <wp:posOffset>5143500</wp:posOffset>
            </wp:positionH>
            <wp:positionV relativeFrom="paragraph">
              <wp:posOffset>0</wp:posOffset>
            </wp:positionV>
            <wp:extent cx="822960" cy="965200"/>
            <wp:effectExtent l="0" t="0" r="0" b="6350"/>
            <wp:wrapTight wrapText="bothSides">
              <wp:wrapPolygon edited="0">
                <wp:start x="0" y="0"/>
                <wp:lineTo x="0" y="21316"/>
                <wp:lineTo x="21000" y="21316"/>
                <wp:lineTo x="21000" y="0"/>
                <wp:lineTo x="0" y="0"/>
              </wp:wrapPolygon>
            </wp:wrapTight>
            <wp:docPr id="3"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 black and white logo&#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2960" cy="965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XSpec="center" w:tblpY="1168"/>
        <w:tblW w:w="10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349"/>
      </w:tblGrid>
      <w:tr w:rsidR="00860FA2" w:rsidRPr="00A7269D" w14:paraId="39F6FE11" w14:textId="77777777" w:rsidTr="00860FA2">
        <w:tc>
          <w:tcPr>
            <w:tcW w:w="10349" w:type="dxa"/>
          </w:tcPr>
          <w:p w14:paraId="1793D0F1" w14:textId="45F2189D"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 xml:space="preserve">Job Title: </w:t>
            </w:r>
            <w:r w:rsidR="001936B5" w:rsidRPr="001A1EB0">
              <w:rPr>
                <w:rFonts w:ascii="Arial" w:hAnsi="Arial" w:cs="Arial"/>
                <w:sz w:val="20"/>
                <w:szCs w:val="20"/>
              </w:rPr>
              <w:t xml:space="preserve"> </w:t>
            </w:r>
            <w:r w:rsidR="0096260E" w:rsidRPr="001A1EB0">
              <w:rPr>
                <w:rFonts w:ascii="Arial" w:hAnsi="Arial" w:cs="Arial"/>
                <w:sz w:val="20"/>
                <w:szCs w:val="20"/>
              </w:rPr>
              <w:t xml:space="preserve"> </w:t>
            </w:r>
            <w:r w:rsidR="0096260E" w:rsidRPr="001A1EB0">
              <w:rPr>
                <w:rFonts w:ascii="Arial" w:hAnsi="Arial" w:cs="Arial"/>
                <w:sz w:val="20"/>
                <w:szCs w:val="20"/>
              </w:rPr>
              <w:t>Safeguarding Adviser</w:t>
            </w:r>
          </w:p>
          <w:p w14:paraId="1CC374BC" w14:textId="79573ED2"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 xml:space="preserve">Reporting to: </w:t>
            </w:r>
            <w:r w:rsidR="006A3AAD" w:rsidRPr="001A1EB0">
              <w:rPr>
                <w:rFonts w:ascii="Arial" w:hAnsi="Arial" w:cs="Arial"/>
                <w:sz w:val="20"/>
                <w:szCs w:val="20"/>
              </w:rPr>
              <w:t xml:space="preserve"> </w:t>
            </w:r>
            <w:r w:rsidR="00C470DD">
              <w:rPr>
                <w:rFonts w:ascii="Arial" w:hAnsi="Arial" w:cs="Arial"/>
                <w:sz w:val="20"/>
                <w:szCs w:val="20"/>
              </w:rPr>
              <w:t>Safeguarding Manager</w:t>
            </w:r>
          </w:p>
          <w:p w14:paraId="11621935" w14:textId="12013B50"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Base</w:t>
            </w:r>
            <w:r w:rsidRPr="001A1EB0">
              <w:rPr>
                <w:rFonts w:ascii="Arial" w:eastAsia="Calibri" w:hAnsi="Arial" w:cs="Arial"/>
                <w:bCs/>
                <w:kern w:val="0"/>
                <w:sz w:val="20"/>
                <w:szCs w:val="20"/>
                <w14:ligatures w14:val="none"/>
              </w:rPr>
              <w:t xml:space="preserve">: </w:t>
            </w:r>
            <w:r w:rsidR="00386A28">
              <w:rPr>
                <w:rFonts w:ascii="Arial" w:eastAsia="Calibri" w:hAnsi="Arial" w:cs="Arial"/>
                <w:bCs/>
                <w:kern w:val="0"/>
                <w:sz w:val="20"/>
                <w:szCs w:val="20"/>
                <w14:ligatures w14:val="none"/>
              </w:rPr>
              <w:t>Joesph Wright Centre</w:t>
            </w:r>
          </w:p>
          <w:p w14:paraId="7B6DAF9C" w14:textId="77777777" w:rsidR="00860FA2" w:rsidRPr="001A1EB0" w:rsidRDefault="00860FA2" w:rsidP="00860FA2">
            <w:pPr>
              <w:tabs>
                <w:tab w:val="left" w:pos="4065"/>
              </w:tabs>
              <w:spacing w:after="0" w:line="240" w:lineRule="auto"/>
              <w:rPr>
                <w:rFonts w:ascii="Arial" w:eastAsia="Calibri" w:hAnsi="Arial" w:cs="Arial"/>
                <w:b/>
                <w:kern w:val="0"/>
                <w:sz w:val="20"/>
                <w:szCs w:val="20"/>
                <w14:ligatures w14:val="none"/>
              </w:rPr>
            </w:pPr>
          </w:p>
        </w:tc>
      </w:tr>
      <w:tr w:rsidR="00860FA2" w:rsidRPr="00A7269D" w14:paraId="01489E07" w14:textId="77777777" w:rsidTr="00860FA2">
        <w:tc>
          <w:tcPr>
            <w:tcW w:w="10349" w:type="dxa"/>
          </w:tcPr>
          <w:p w14:paraId="537D9888" w14:textId="620827A9" w:rsidR="00860FA2" w:rsidRPr="001A1EB0" w:rsidRDefault="00860FA2" w:rsidP="00860FA2">
            <w:pPr>
              <w:spacing w:after="0" w:line="240" w:lineRule="auto"/>
              <w:rPr>
                <w:rFonts w:ascii="Arial" w:eastAsia="Calibri" w:hAnsi="Arial" w:cs="Arial"/>
                <w:b/>
                <w:kern w:val="0"/>
                <w:sz w:val="20"/>
                <w:szCs w:val="20"/>
                <w14:ligatures w14:val="none"/>
              </w:rPr>
            </w:pPr>
            <w:r w:rsidRPr="001A1EB0">
              <w:rPr>
                <w:rFonts w:ascii="Arial" w:eastAsia="Calibri" w:hAnsi="Arial" w:cs="Arial"/>
                <w:b/>
                <w:kern w:val="0"/>
                <w:sz w:val="20"/>
                <w:szCs w:val="20"/>
                <w14:ligatures w14:val="none"/>
              </w:rPr>
              <w:t>Hours:</w:t>
            </w:r>
            <w:r w:rsidR="003337A4" w:rsidRPr="001A1EB0">
              <w:rPr>
                <w:rFonts w:ascii="Arial" w:eastAsia="Calibri" w:hAnsi="Arial" w:cs="Arial"/>
                <w:b/>
                <w:kern w:val="0"/>
                <w:sz w:val="20"/>
                <w:szCs w:val="20"/>
                <w14:ligatures w14:val="none"/>
              </w:rPr>
              <w:t xml:space="preserve"> </w:t>
            </w:r>
            <w:r w:rsidR="00CC0806" w:rsidRPr="001A1EB0">
              <w:rPr>
                <w:rFonts w:ascii="Arial" w:eastAsia="Calibri" w:hAnsi="Arial" w:cs="Arial"/>
                <w:bCs/>
                <w:kern w:val="0"/>
                <w:sz w:val="20"/>
                <w:szCs w:val="20"/>
                <w14:ligatures w14:val="none"/>
              </w:rPr>
              <w:t>37 hours per week, 38 weeks per year</w:t>
            </w:r>
            <w:r w:rsidR="00CC0806" w:rsidRPr="001A1EB0">
              <w:rPr>
                <w:rFonts w:ascii="Arial" w:eastAsia="Calibri" w:hAnsi="Arial" w:cs="Arial"/>
                <w:bCs/>
                <w:kern w:val="0"/>
                <w:sz w:val="20"/>
                <w:szCs w:val="20"/>
                <w14:ligatures w14:val="none"/>
              </w:rPr>
              <w:t xml:space="preserve"> </w:t>
            </w:r>
          </w:p>
          <w:p w14:paraId="145188C1" w14:textId="50140B59" w:rsidR="00860FA2" w:rsidRPr="001A1EB0" w:rsidRDefault="00860FA2" w:rsidP="00860FA2">
            <w:pPr>
              <w:spacing w:after="0" w:line="240" w:lineRule="auto"/>
              <w:rPr>
                <w:rFonts w:ascii="Arial" w:eastAsia="Calibri" w:hAnsi="Arial" w:cs="Arial"/>
                <w:kern w:val="0"/>
                <w:sz w:val="20"/>
                <w:szCs w:val="20"/>
                <w14:ligatures w14:val="none"/>
              </w:rPr>
            </w:pPr>
            <w:r w:rsidRPr="001A1EB0">
              <w:rPr>
                <w:rFonts w:ascii="Arial" w:eastAsia="Calibri" w:hAnsi="Arial" w:cs="Arial"/>
                <w:b/>
                <w:kern w:val="0"/>
                <w:sz w:val="20"/>
                <w:szCs w:val="20"/>
                <w14:ligatures w14:val="none"/>
              </w:rPr>
              <w:t>Contract Type:</w:t>
            </w:r>
            <w:r w:rsidRPr="001A1EB0">
              <w:rPr>
                <w:rFonts w:ascii="Arial" w:eastAsia="Calibri" w:hAnsi="Arial" w:cs="Arial"/>
                <w:kern w:val="0"/>
                <w:sz w:val="20"/>
                <w:szCs w:val="20"/>
                <w14:ligatures w14:val="none"/>
              </w:rPr>
              <w:t xml:space="preserve"> </w:t>
            </w:r>
            <w:r w:rsidR="00014ABF" w:rsidRPr="001A1EB0">
              <w:rPr>
                <w:rFonts w:ascii="Arial" w:hAnsi="Arial" w:cs="Arial"/>
                <w:sz w:val="20"/>
                <w:szCs w:val="20"/>
              </w:rPr>
              <w:t xml:space="preserve"> </w:t>
            </w:r>
            <w:r w:rsidR="00BF7EE9" w:rsidRPr="001A1EB0">
              <w:rPr>
                <w:rFonts w:ascii="Arial" w:hAnsi="Arial" w:cs="Arial"/>
                <w:sz w:val="20"/>
                <w:szCs w:val="20"/>
              </w:rPr>
              <w:t xml:space="preserve">Fixed term – 1 year </w:t>
            </w:r>
            <w:r w:rsidR="00BF7EE9" w:rsidRPr="002074EA">
              <w:rPr>
                <w:rFonts w:ascii="Arial" w:hAnsi="Arial" w:cs="Arial"/>
                <w:b/>
                <w:bCs/>
                <w:sz w:val="20"/>
                <w:szCs w:val="20"/>
              </w:rPr>
              <w:t>Maternity Cover</w:t>
            </w:r>
          </w:p>
          <w:p w14:paraId="36FD0362" w14:textId="237DDBA6" w:rsidR="00BF7EE9" w:rsidRPr="001A1EB0" w:rsidRDefault="00860FA2" w:rsidP="00451688">
            <w:pPr>
              <w:spacing w:after="0" w:line="240" w:lineRule="auto"/>
              <w:rPr>
                <w:rFonts w:ascii="Arial" w:eastAsia="Calibri" w:hAnsi="Arial" w:cs="Arial"/>
                <w:kern w:val="0"/>
                <w:sz w:val="20"/>
                <w:szCs w:val="20"/>
                <w14:ligatures w14:val="none"/>
              </w:rPr>
            </w:pPr>
            <w:r w:rsidRPr="001A1EB0">
              <w:rPr>
                <w:rFonts w:ascii="Arial" w:eastAsia="Calibri" w:hAnsi="Arial" w:cs="Arial"/>
                <w:b/>
                <w:kern w:val="0"/>
                <w:sz w:val="20"/>
                <w:szCs w:val="20"/>
                <w14:ligatures w14:val="none"/>
              </w:rPr>
              <w:t>Holidays:</w:t>
            </w:r>
            <w:r w:rsidRPr="001A1EB0">
              <w:rPr>
                <w:rFonts w:ascii="Arial" w:eastAsia="Calibri" w:hAnsi="Arial" w:cs="Arial"/>
                <w:kern w:val="0"/>
                <w:sz w:val="20"/>
                <w:szCs w:val="20"/>
                <w14:ligatures w14:val="none"/>
              </w:rPr>
              <w:t xml:space="preserve"> </w:t>
            </w:r>
            <w:r w:rsidR="00451688" w:rsidRPr="001A1EB0">
              <w:rPr>
                <w:rFonts w:ascii="Arial" w:eastAsia="Calibri" w:hAnsi="Arial" w:cs="Arial"/>
                <w:kern w:val="0"/>
                <w:sz w:val="20"/>
                <w:szCs w:val="20"/>
                <w14:ligatures w14:val="none"/>
              </w:rPr>
              <w:t>20 days per year subject to service increases (5 days increase after 5 years); plus 6 College closure days</w:t>
            </w:r>
            <w:r w:rsidR="00451688" w:rsidRPr="001A1EB0">
              <w:rPr>
                <w:rFonts w:ascii="Arial" w:eastAsia="Calibri" w:hAnsi="Arial" w:cs="Arial"/>
                <w:kern w:val="0"/>
                <w:sz w:val="20"/>
                <w:szCs w:val="20"/>
                <w14:ligatures w14:val="none"/>
              </w:rPr>
              <w:t xml:space="preserve"> </w:t>
            </w:r>
            <w:r w:rsidR="00451688" w:rsidRPr="001A1EB0">
              <w:rPr>
                <w:rFonts w:ascii="Arial" w:eastAsia="Calibri" w:hAnsi="Arial" w:cs="Arial"/>
                <w:kern w:val="0"/>
                <w:sz w:val="20"/>
                <w:szCs w:val="20"/>
                <w14:ligatures w14:val="none"/>
              </w:rPr>
              <w:t>per year where applicable and 8 statutory day</w:t>
            </w:r>
            <w:r w:rsidR="00451688" w:rsidRPr="001A1EB0">
              <w:rPr>
                <w:rFonts w:ascii="Arial" w:eastAsia="Calibri" w:hAnsi="Arial" w:cs="Arial"/>
                <w:kern w:val="0"/>
                <w:sz w:val="20"/>
                <w:szCs w:val="20"/>
                <w14:ligatures w14:val="none"/>
              </w:rPr>
              <w:t>s pro rata</w:t>
            </w:r>
          </w:p>
          <w:p w14:paraId="2FD66AC0" w14:textId="5D6BD616" w:rsidR="00860FA2" w:rsidRDefault="00860FA2" w:rsidP="00E841AE">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 xml:space="preserve">Salary: </w:t>
            </w:r>
            <w:r w:rsidR="001A1EB0" w:rsidRPr="001A1EB0">
              <w:rPr>
                <w:rFonts w:ascii="Arial" w:eastAsia="Calibri" w:hAnsi="Arial" w:cs="Arial"/>
                <w:bCs/>
                <w:kern w:val="0"/>
                <w:sz w:val="20"/>
                <w:szCs w:val="20"/>
                <w14:ligatures w14:val="none"/>
              </w:rPr>
              <w:t>£26,174 pro rata</w:t>
            </w:r>
            <w:r w:rsidR="004F722E">
              <w:rPr>
                <w:rFonts w:ascii="Arial" w:eastAsia="Calibri" w:hAnsi="Arial" w:cs="Arial"/>
                <w:bCs/>
                <w:kern w:val="0"/>
                <w:sz w:val="20"/>
                <w:szCs w:val="20"/>
                <w14:ligatures w14:val="none"/>
              </w:rPr>
              <w:t xml:space="preserve"> (actual </w:t>
            </w:r>
            <w:r w:rsidR="005551C4">
              <w:rPr>
                <w:rFonts w:ascii="Arial" w:eastAsia="Calibri" w:hAnsi="Arial" w:cs="Arial"/>
                <w:bCs/>
                <w:kern w:val="0"/>
                <w:sz w:val="20"/>
                <w:szCs w:val="20"/>
                <w14:ligatures w14:val="none"/>
              </w:rPr>
              <w:t xml:space="preserve">salary </w:t>
            </w:r>
            <w:r w:rsidR="005551C4" w:rsidRPr="005551C4">
              <w:rPr>
                <w:rFonts w:ascii="Arial" w:hAnsi="Arial" w:cs="Arial"/>
                <w:sz w:val="20"/>
                <w:szCs w:val="20"/>
              </w:rPr>
              <w:t>£</w:t>
            </w:r>
            <w:r w:rsidR="005551C4" w:rsidRPr="005551C4">
              <w:rPr>
                <w:rFonts w:ascii="Arial" w:eastAsia="Calibri" w:hAnsi="Arial" w:cs="Arial"/>
                <w:bCs/>
                <w:kern w:val="0"/>
                <w:sz w:val="20"/>
                <w:szCs w:val="20"/>
                <w14:ligatures w14:val="none"/>
              </w:rPr>
              <w:t>22</w:t>
            </w:r>
            <w:r w:rsidR="005551C4" w:rsidRPr="005551C4">
              <w:rPr>
                <w:rFonts w:ascii="Arial" w:eastAsia="Calibri" w:hAnsi="Arial" w:cs="Arial"/>
                <w:bCs/>
                <w:kern w:val="0"/>
                <w:sz w:val="20"/>
                <w:szCs w:val="20"/>
                <w14:ligatures w14:val="none"/>
              </w:rPr>
              <w:t>,</w:t>
            </w:r>
            <w:r w:rsidR="005551C4" w:rsidRPr="005551C4">
              <w:rPr>
                <w:rFonts w:ascii="Arial" w:eastAsia="Calibri" w:hAnsi="Arial" w:cs="Arial"/>
                <w:bCs/>
                <w:kern w:val="0"/>
                <w:sz w:val="20"/>
                <w:szCs w:val="20"/>
                <w14:ligatures w14:val="none"/>
              </w:rPr>
              <w:t>00</w:t>
            </w:r>
            <w:r w:rsidR="005551C4" w:rsidRPr="005551C4">
              <w:rPr>
                <w:rFonts w:ascii="Arial" w:eastAsia="Calibri" w:hAnsi="Arial" w:cs="Arial"/>
                <w:bCs/>
                <w:kern w:val="0"/>
                <w:sz w:val="20"/>
                <w:szCs w:val="20"/>
                <w14:ligatures w14:val="none"/>
              </w:rPr>
              <w:t>6</w:t>
            </w:r>
            <w:r w:rsidR="005551C4">
              <w:rPr>
                <w:rFonts w:ascii="Arial" w:eastAsia="Calibri" w:hAnsi="Arial" w:cs="Arial"/>
                <w:bCs/>
                <w:kern w:val="0"/>
                <w:sz w:val="20"/>
                <w:szCs w:val="20"/>
                <w14:ligatures w14:val="none"/>
              </w:rPr>
              <w:t>)</w:t>
            </w:r>
          </w:p>
          <w:p w14:paraId="43CF42F6" w14:textId="1607E832" w:rsidR="00386A28" w:rsidRPr="001A1EB0" w:rsidRDefault="00386A28" w:rsidP="00E841AE">
            <w:pPr>
              <w:spacing w:after="0" w:line="240" w:lineRule="auto"/>
              <w:rPr>
                <w:rFonts w:ascii="Arial" w:eastAsia="Calibri" w:hAnsi="Arial" w:cs="Arial"/>
                <w:bCs/>
                <w:kern w:val="0"/>
                <w:sz w:val="20"/>
                <w:szCs w:val="20"/>
                <w14:ligatures w14:val="none"/>
              </w:rPr>
            </w:pPr>
          </w:p>
        </w:tc>
      </w:tr>
      <w:tr w:rsidR="00860FA2" w:rsidRPr="00A7269D" w14:paraId="6568F130" w14:textId="77777777" w:rsidTr="00860FA2">
        <w:tc>
          <w:tcPr>
            <w:tcW w:w="10349" w:type="dxa"/>
          </w:tcPr>
          <w:p w14:paraId="2FE7A045" w14:textId="285349B2" w:rsidR="001D1E01"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Job Purpose </w:t>
            </w:r>
          </w:p>
          <w:p w14:paraId="6CA13B8F" w14:textId="75A231BC" w:rsidR="00386A28" w:rsidRPr="001D1E01" w:rsidRDefault="001D1E01" w:rsidP="00860FA2">
            <w:pPr>
              <w:spacing w:after="0" w:line="240" w:lineRule="auto"/>
              <w:rPr>
                <w:rFonts w:ascii="Arial" w:eastAsia="Calibri" w:hAnsi="Arial" w:cs="Arial"/>
                <w:bCs/>
                <w:kern w:val="0"/>
                <w:sz w:val="20"/>
                <w:szCs w:val="20"/>
                <w14:ligatures w14:val="none"/>
              </w:rPr>
            </w:pPr>
            <w:r w:rsidRPr="001D1E01">
              <w:rPr>
                <w:rFonts w:ascii="Arial" w:eastAsia="Calibri" w:hAnsi="Arial" w:cs="Arial"/>
                <w:bCs/>
                <w:kern w:val="0"/>
                <w:sz w:val="20"/>
                <w:szCs w:val="20"/>
                <w14:ligatures w14:val="none"/>
              </w:rPr>
              <w:t>T</w:t>
            </w:r>
            <w:r w:rsidRPr="001D1E01">
              <w:rPr>
                <w:rFonts w:ascii="Arial" w:eastAsia="Calibri" w:hAnsi="Arial" w:cs="Arial"/>
                <w:bCs/>
                <w:kern w:val="0"/>
                <w:sz w:val="20"/>
                <w:szCs w:val="20"/>
                <w14:ligatures w14:val="none"/>
              </w:rPr>
              <w:t>o support vulnerable students who are at risk of harm in accordance with the guidelines set out in Keeping Children Safe in Education and in doing so instigate positive interventions and liaise with external agencies to ensure their safety, well-being, ability to learn, achieve and prosper.</w:t>
            </w:r>
          </w:p>
          <w:p w14:paraId="7BDCEC7A" w14:textId="77777777" w:rsidR="00860FA2" w:rsidRPr="00860FA2" w:rsidRDefault="00860FA2" w:rsidP="004D5B18">
            <w:pPr>
              <w:spacing w:after="0" w:line="240" w:lineRule="auto"/>
              <w:rPr>
                <w:rFonts w:ascii="Arial" w:eastAsia="Calibri" w:hAnsi="Arial" w:cs="Arial"/>
                <w:kern w:val="0"/>
                <w:sz w:val="20"/>
                <w:szCs w:val="20"/>
                <w14:ligatures w14:val="none"/>
              </w:rPr>
            </w:pPr>
          </w:p>
        </w:tc>
      </w:tr>
      <w:tr w:rsidR="00860FA2" w:rsidRPr="00A7269D" w14:paraId="45E1B421" w14:textId="77777777" w:rsidTr="00860FA2">
        <w:tc>
          <w:tcPr>
            <w:tcW w:w="10349" w:type="dxa"/>
          </w:tcPr>
          <w:p w14:paraId="05F9BBCC" w14:textId="77777777" w:rsidR="00860FA2" w:rsidRDefault="00860FA2" w:rsidP="00860FA2">
            <w:pPr>
              <w:spacing w:after="0" w:line="240" w:lineRule="auto"/>
              <w:rPr>
                <w:rFonts w:ascii="Arial" w:eastAsia="Calibri" w:hAnsi="Arial" w:cs="Arial"/>
                <w:b/>
                <w:kern w:val="0"/>
                <w:sz w:val="20"/>
                <w:szCs w:val="20"/>
                <w14:ligatures w14:val="none"/>
              </w:rPr>
            </w:pPr>
            <w:r w:rsidRPr="00FC7A84">
              <w:rPr>
                <w:rFonts w:ascii="Arial" w:eastAsia="Calibri" w:hAnsi="Arial" w:cs="Arial"/>
                <w:b/>
                <w:kern w:val="0"/>
                <w:sz w:val="20"/>
                <w:szCs w:val="20"/>
                <w14:ligatures w14:val="none"/>
              </w:rPr>
              <w:t xml:space="preserve">Key Responsibilities </w:t>
            </w:r>
          </w:p>
          <w:p w14:paraId="7632072B" w14:textId="77777777" w:rsidR="00155CFD" w:rsidRPr="00FC7A84" w:rsidRDefault="00155CFD" w:rsidP="00860FA2">
            <w:pPr>
              <w:spacing w:after="0" w:line="240" w:lineRule="auto"/>
              <w:rPr>
                <w:rFonts w:ascii="Arial" w:eastAsia="Calibri" w:hAnsi="Arial" w:cs="Arial"/>
                <w:b/>
                <w:kern w:val="0"/>
                <w:sz w:val="20"/>
                <w:szCs w:val="20"/>
                <w14:ligatures w14:val="none"/>
              </w:rPr>
            </w:pPr>
          </w:p>
          <w:p w14:paraId="6BDD4A9F" w14:textId="7CE50EEB"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all students at risk of harm.</w:t>
            </w:r>
          </w:p>
          <w:p w14:paraId="2384B4EB" w14:textId="6A0BBFF2"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train and carry out the responsibilities of a safeguarding officer.</w:t>
            </w:r>
          </w:p>
          <w:p w14:paraId="351D584A" w14:textId="312C8003"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act as a Mental Health First Aider</w:t>
            </w:r>
          </w:p>
          <w:p w14:paraId="41D0DC36" w14:textId="257D3E50"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act as a First Aider and provide cover on a rota basis.</w:t>
            </w:r>
          </w:p>
          <w:p w14:paraId="049CC87B" w14:textId="4C731EA3"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monitor, analyse and report on E-safe referrals and follow up with appropriate staff.</w:t>
            </w:r>
          </w:p>
          <w:p w14:paraId="0DC3C764" w14:textId="0E02E998"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proactively support the monitoring of attendance and re-engagement related to on going support.</w:t>
            </w:r>
          </w:p>
          <w:p w14:paraId="2AC4FD5A" w14:textId="2913CCCB"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proactively have a visual presence in the wider college community</w:t>
            </w:r>
          </w:p>
          <w:p w14:paraId="62383E1C" w14:textId="242A9A80"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the needs and welfare of vulnerable at-risk students and liaise with external support agencies.</w:t>
            </w:r>
          </w:p>
          <w:p w14:paraId="22B39EE7" w14:textId="76AE2C06"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identify and monitor ‘at risk’ indicators for individual students and instigate positive interventions that meets the needs of students and actively engages them.</w:t>
            </w:r>
          </w:p>
          <w:p w14:paraId="5FE3B884" w14:textId="56436771"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triage safeguarding referrals and liaise with the Student Experience and Pastoral Coach team to ensure timely and appropriate ‘pick-up’ in support of all students.</w:t>
            </w:r>
          </w:p>
          <w:p w14:paraId="3E2A8D6C" w14:textId="776B313F"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monitor CPOMS referrals and support the Designated Safeguarding Lead (and Deputies) by ensuring cases are allocated, follow up action is taken, and cases closed or escalated where appropriate.</w:t>
            </w:r>
          </w:p>
          <w:p w14:paraId="0180508A" w14:textId="664D3C83"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with the input of safeguarding information into the CPOMS system.</w:t>
            </w:r>
          </w:p>
          <w:p w14:paraId="329E6B9E" w14:textId="3C176CE5"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ensure safeguarding issues reported on CPOMS are categorised appropriately.</w:t>
            </w:r>
          </w:p>
          <w:p w14:paraId="029349B2" w14:textId="69B957F8"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ensure relevant staff have appropriate access to the CPOMS system and information is shared with relevant staff.</w:t>
            </w:r>
          </w:p>
          <w:p w14:paraId="677EE09B" w14:textId="1804C562"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assist in producing reports from CPOMS.</w:t>
            </w:r>
          </w:p>
          <w:p w14:paraId="097B7F95" w14:textId="0670A994"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process and log school transfer files onto CPOMS.</w:t>
            </w:r>
          </w:p>
          <w:p w14:paraId="61DA1AB8" w14:textId="2B263622"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process SDAT (Stopping domestic Abuse Together) notifications liaising with relevant staff to ensure appropriate action is in place.</w:t>
            </w:r>
          </w:p>
          <w:p w14:paraId="073FE967" w14:textId="73F785FF"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understand and be clear on what high risk safeguarding factors are and in turn to implement appropriate strategies to support the student.</w:t>
            </w:r>
          </w:p>
          <w:p w14:paraId="39E9BEC1" w14:textId="79DC8B0F"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the Early Help, process, liaise with parents/carers and attend Team Around the Family meetings as and when required.</w:t>
            </w:r>
          </w:p>
          <w:p w14:paraId="5747BDA4" w14:textId="65CAE95A"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students with significant mental health issues.</w:t>
            </w:r>
          </w:p>
          <w:p w14:paraId="76431A03" w14:textId="6683226E"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make appropriate referrals to Police/Social Care/MAT/CAMHS etc. on behalf of students and to attend multi-agency meetings when required.</w:t>
            </w:r>
          </w:p>
          <w:p w14:paraId="0749D257" w14:textId="603B725D"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ensure all students and staff are aware of the safeguarding support that is available for students.</w:t>
            </w:r>
          </w:p>
          <w:p w14:paraId="361700CA" w14:textId="7689A040"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liaise with the wider college curriculum and support teams to ensure appropriate safeguarding support is identified and provided to students.</w:t>
            </w:r>
          </w:p>
          <w:p w14:paraId="2B860D2A" w14:textId="1CCFAF5E"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lastRenderedPageBreak/>
              <w:t>To involve parents/carers/guardians in the process of supporting the student when deemed appropriate.</w:t>
            </w:r>
          </w:p>
          <w:p w14:paraId="50B3DE8C" w14:textId="47F9C1E3"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support Teachers / Tutors and Student Experience and Pastoral Coaches in dealing with student safeguarding issues by high quality information sharing</w:t>
            </w:r>
          </w:p>
          <w:p w14:paraId="1F6D75FB" w14:textId="2A00B59D"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encourage parental / carer / other agency involvement to ensure that a high level of information sharing and collaboration where possible.</w:t>
            </w:r>
          </w:p>
          <w:p w14:paraId="4553DED9" w14:textId="478F949A"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record interventions and impact of support in an accurate and timely fashion and ensure that these records are always available for audit purposes.</w:t>
            </w:r>
          </w:p>
          <w:p w14:paraId="3D98FB4E" w14:textId="6561DD43"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assist in the organisation of any events related to the support for students i.e., consultation/open evenings, recruitment events, marketing events, enrolment.</w:t>
            </w:r>
          </w:p>
          <w:p w14:paraId="30EDBC53" w14:textId="786CAED4"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ensure that quality standards are agreed, monitored, and reviewed within the section and line manager.</w:t>
            </w:r>
          </w:p>
          <w:p w14:paraId="2B5E7F97" w14:textId="56705A49"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demonstrate flexibility in responding to changing demands in personal, sectional or the College’s workload.</w:t>
            </w:r>
          </w:p>
          <w:p w14:paraId="6351899D" w14:textId="7710D951"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take responsibility for one’s own professional development and continually update as necessary.</w:t>
            </w:r>
          </w:p>
          <w:p w14:paraId="4A1929FF" w14:textId="597549A9"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comply with Equal Opportunities policies and to assist in the development of Equal Opportunities.</w:t>
            </w:r>
          </w:p>
          <w:p w14:paraId="426CECEF" w14:textId="1C1CB362"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comply with all Health &amp; Safety, Child Protection &amp; Safeguarding, Risk Management policy and legislation in the performance of the duties of the post.</w:t>
            </w:r>
          </w:p>
          <w:p w14:paraId="67CA69BC" w14:textId="1683E022"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take reasonable care of your own health, safety and welfare and that of any other person who may be affected by your actions or omissions whilst at work. You are also required to co-operate with the College to enable it to fulfil its legal obligations. Appropriate information, instruction, training and supervision will be provided to enable you to perform your duties in a manner that is deemed safe and without risk to health.</w:t>
            </w:r>
          </w:p>
          <w:p w14:paraId="5B473420" w14:textId="18AF1D7E"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comply with all aspects of the Data Protection Act.</w:t>
            </w:r>
          </w:p>
          <w:p w14:paraId="55A79FDE" w14:textId="25155946"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adhere to the College’s Computer Network Acceptable Use Policy.</w:t>
            </w:r>
          </w:p>
          <w:p w14:paraId="1AACE53D" w14:textId="49895037"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undertake risk assessments for any new activity and to ensure risk assessment checks are carried out for any ongoing activity.</w:t>
            </w:r>
          </w:p>
          <w:p w14:paraId="75E3039D" w14:textId="3BDB19DE" w:rsidR="00155CFD" w:rsidRPr="005C6E7F" w:rsidRDefault="00155CFD" w:rsidP="005C6E7F">
            <w:pPr>
              <w:pStyle w:val="ListParagraph"/>
              <w:numPr>
                <w:ilvl w:val="0"/>
                <w:numId w:val="9"/>
              </w:numPr>
              <w:spacing w:after="0" w:line="240" w:lineRule="auto"/>
              <w:rPr>
                <w:rFonts w:ascii="Arial" w:eastAsia="Calibri" w:hAnsi="Arial" w:cs="Arial"/>
                <w:bCs/>
                <w:kern w:val="0"/>
                <w:sz w:val="20"/>
                <w:szCs w:val="20"/>
                <w14:ligatures w14:val="none"/>
              </w:rPr>
            </w:pPr>
            <w:r w:rsidRPr="005C6E7F">
              <w:rPr>
                <w:rFonts w:ascii="Arial" w:eastAsia="Calibri" w:hAnsi="Arial" w:cs="Arial"/>
                <w:bCs/>
                <w:kern w:val="0"/>
                <w:sz w:val="20"/>
                <w:szCs w:val="20"/>
                <w14:ligatures w14:val="none"/>
              </w:rPr>
              <w:t>To carry out any other reasonable duties within the overall function, commensurate with the grading and level of responsibility of the job.</w:t>
            </w:r>
          </w:p>
          <w:p w14:paraId="547A2B67" w14:textId="77777777" w:rsidR="00FC7A84" w:rsidRPr="00FC7A84" w:rsidRDefault="00FC7A84" w:rsidP="00FC7A84">
            <w:pPr>
              <w:spacing w:after="0" w:line="240" w:lineRule="auto"/>
              <w:rPr>
                <w:rFonts w:ascii="Arial" w:eastAsia="Calibri" w:hAnsi="Arial" w:cs="Arial"/>
                <w:bCs/>
                <w:kern w:val="0"/>
                <w:sz w:val="20"/>
                <w:szCs w:val="20"/>
                <w14:ligatures w14:val="none"/>
              </w:rPr>
            </w:pPr>
          </w:p>
          <w:p w14:paraId="2862AB95" w14:textId="44080781" w:rsidR="00FC7A84" w:rsidRPr="00FC7A84" w:rsidRDefault="00FC7A84" w:rsidP="00E841AE">
            <w:pPr>
              <w:spacing w:after="0" w:line="240" w:lineRule="auto"/>
              <w:rPr>
                <w:rFonts w:ascii="Arial" w:eastAsia="Calibri" w:hAnsi="Arial" w:cs="Arial"/>
                <w:bCs/>
                <w:kern w:val="0"/>
                <w:sz w:val="20"/>
                <w:szCs w:val="20"/>
                <w14:ligatures w14:val="none"/>
              </w:rPr>
            </w:pPr>
          </w:p>
          <w:p w14:paraId="6C5D3836" w14:textId="77777777" w:rsidR="00FC7A84" w:rsidRPr="00FC7A84" w:rsidRDefault="00FC7A84" w:rsidP="00FC7A84">
            <w:pPr>
              <w:spacing w:after="0" w:line="240" w:lineRule="auto"/>
              <w:rPr>
                <w:rFonts w:ascii="Arial" w:eastAsia="Calibri" w:hAnsi="Arial" w:cs="Arial"/>
                <w:bCs/>
                <w:kern w:val="0"/>
                <w:sz w:val="20"/>
                <w:szCs w:val="20"/>
                <w14:ligatures w14:val="none"/>
              </w:rPr>
            </w:pPr>
          </w:p>
          <w:p w14:paraId="078CF6B8" w14:textId="77777777" w:rsidR="00860FA2" w:rsidRPr="00FC7A84" w:rsidRDefault="00860FA2" w:rsidP="005D0581">
            <w:pPr>
              <w:spacing w:after="0" w:line="240" w:lineRule="auto"/>
              <w:rPr>
                <w:rFonts w:ascii="Arial" w:eastAsia="Calibri" w:hAnsi="Arial" w:cs="Arial"/>
                <w:bCs/>
                <w:kern w:val="0"/>
                <w:sz w:val="20"/>
                <w:szCs w:val="20"/>
                <w14:ligatures w14:val="none"/>
              </w:rPr>
            </w:pPr>
          </w:p>
        </w:tc>
      </w:tr>
      <w:tr w:rsidR="00860FA2" w:rsidRPr="00A7269D" w14:paraId="6186622F" w14:textId="77777777" w:rsidTr="00860FA2">
        <w:tc>
          <w:tcPr>
            <w:tcW w:w="10349" w:type="dxa"/>
          </w:tcPr>
          <w:p w14:paraId="7EC8342B"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lastRenderedPageBreak/>
              <w:t xml:space="preserve">Person Specification </w:t>
            </w:r>
          </w:p>
        </w:tc>
      </w:tr>
      <w:tr w:rsidR="00860FA2" w:rsidRPr="00A7269D" w14:paraId="4DDD2B6A" w14:textId="77777777" w:rsidTr="00860FA2">
        <w:tc>
          <w:tcPr>
            <w:tcW w:w="10349" w:type="dxa"/>
          </w:tcPr>
          <w:p w14:paraId="7B719BFB"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Competencies</w:t>
            </w:r>
          </w:p>
          <w:p w14:paraId="1C27941D" w14:textId="77777777" w:rsidR="00B21864" w:rsidRDefault="00B21864" w:rsidP="00860FA2">
            <w:pPr>
              <w:spacing w:after="0" w:line="240" w:lineRule="auto"/>
              <w:rPr>
                <w:rFonts w:ascii="Arial" w:eastAsia="Calibri" w:hAnsi="Arial" w:cs="Arial"/>
                <w:b/>
                <w:kern w:val="0"/>
                <w:sz w:val="20"/>
                <w:szCs w:val="20"/>
                <w14:ligatures w14:val="none"/>
              </w:rPr>
            </w:pPr>
          </w:p>
          <w:p w14:paraId="6F4D7F09" w14:textId="77777777" w:rsidR="00B21864" w:rsidRPr="00B21864" w:rsidRDefault="00B21864" w:rsidP="00B21864">
            <w:pPr>
              <w:spacing w:after="0" w:line="240" w:lineRule="auto"/>
              <w:rPr>
                <w:rFonts w:ascii="Arial" w:eastAsia="Calibri" w:hAnsi="Arial" w:cs="Arial"/>
                <w:b/>
                <w:kern w:val="0"/>
                <w:sz w:val="20"/>
                <w:szCs w:val="20"/>
                <w14:ligatures w14:val="none"/>
              </w:rPr>
            </w:pPr>
            <w:r w:rsidRPr="00B21864">
              <w:rPr>
                <w:rFonts w:ascii="Arial" w:eastAsia="Calibri" w:hAnsi="Arial" w:cs="Arial"/>
                <w:b/>
                <w:kern w:val="0"/>
                <w:sz w:val="20"/>
                <w:szCs w:val="20"/>
                <w14:ligatures w14:val="none"/>
              </w:rPr>
              <w:t>Essential</w:t>
            </w:r>
          </w:p>
          <w:p w14:paraId="37208DB8" w14:textId="77777777" w:rsidR="00B21864" w:rsidRDefault="00B21864" w:rsidP="00860FA2">
            <w:pPr>
              <w:spacing w:after="0" w:line="240" w:lineRule="auto"/>
              <w:rPr>
                <w:rFonts w:ascii="Arial" w:eastAsia="Calibri" w:hAnsi="Arial" w:cs="Arial"/>
                <w:b/>
                <w:kern w:val="0"/>
                <w:sz w:val="20"/>
                <w:szCs w:val="20"/>
                <w14:ligatures w14:val="none"/>
              </w:rPr>
            </w:pPr>
          </w:p>
          <w:p w14:paraId="5C579B6B" w14:textId="432474B9"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Effective interpersonal skills</w:t>
            </w:r>
          </w:p>
          <w:p w14:paraId="27F23FCC" w14:textId="1FB850DD"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Information Technology, keyboard skills</w:t>
            </w:r>
          </w:p>
          <w:p w14:paraId="13864C7B" w14:textId="75119788"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Good communication skills at all levels</w:t>
            </w:r>
          </w:p>
          <w:p w14:paraId="41CB4A46" w14:textId="3B5EB320"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Organisational skills</w:t>
            </w:r>
          </w:p>
          <w:p w14:paraId="2EED47A8" w14:textId="6F730E18"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Ability to work collaboratively with colleagues across the College.</w:t>
            </w:r>
          </w:p>
          <w:p w14:paraId="5FE2C4E8" w14:textId="643927ED"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Effectively manage records.</w:t>
            </w:r>
          </w:p>
          <w:p w14:paraId="1DCC59E1" w14:textId="6DEA0EA9"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Ability to work on own initiative and as part of a team.</w:t>
            </w:r>
          </w:p>
          <w:p w14:paraId="2683AA35" w14:textId="5A1AC7A8"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Friendly, calm, accommodating manner.</w:t>
            </w:r>
          </w:p>
          <w:p w14:paraId="5E8ED88C" w14:textId="7BA52BBD" w:rsidR="00B21864" w:rsidRPr="00B21864" w:rsidRDefault="00B21864" w:rsidP="00B21864">
            <w:pPr>
              <w:pStyle w:val="ListParagraph"/>
              <w:numPr>
                <w:ilvl w:val="0"/>
                <w:numId w:val="11"/>
              </w:numPr>
              <w:spacing w:after="0" w:line="240" w:lineRule="auto"/>
              <w:rPr>
                <w:rFonts w:ascii="Arial" w:eastAsia="Calibri" w:hAnsi="Arial" w:cs="Arial"/>
                <w:bCs/>
                <w:kern w:val="0"/>
                <w:sz w:val="20"/>
                <w:szCs w:val="20"/>
                <w14:ligatures w14:val="none"/>
              </w:rPr>
            </w:pPr>
            <w:r w:rsidRPr="00B21864">
              <w:rPr>
                <w:rFonts w:ascii="Arial" w:eastAsia="Calibri" w:hAnsi="Arial" w:cs="Arial"/>
                <w:bCs/>
                <w:kern w:val="0"/>
                <w:sz w:val="20"/>
                <w:szCs w:val="20"/>
                <w14:ligatures w14:val="none"/>
              </w:rPr>
              <w:t>Ability to use initiative and be flexible.</w:t>
            </w:r>
          </w:p>
          <w:p w14:paraId="7D18D495" w14:textId="77777777" w:rsidR="00860FA2" w:rsidRPr="00860FA2" w:rsidRDefault="00860FA2" w:rsidP="00860FA2">
            <w:pPr>
              <w:spacing w:after="0" w:line="240" w:lineRule="auto"/>
              <w:rPr>
                <w:rFonts w:ascii="Arial" w:eastAsia="Calibri" w:hAnsi="Arial" w:cs="Arial"/>
                <w:bCs/>
                <w:kern w:val="0"/>
                <w:sz w:val="20"/>
                <w:szCs w:val="20"/>
                <w14:ligatures w14:val="none"/>
              </w:rPr>
            </w:pPr>
          </w:p>
          <w:p w14:paraId="3CA050D7" w14:textId="77777777" w:rsidR="00860FA2" w:rsidRPr="00860FA2" w:rsidRDefault="00860FA2" w:rsidP="00860FA2">
            <w:pPr>
              <w:spacing w:after="0" w:line="240" w:lineRule="auto"/>
              <w:rPr>
                <w:rFonts w:ascii="Arial" w:eastAsia="Calibri" w:hAnsi="Arial" w:cs="Arial"/>
                <w:bCs/>
                <w:kern w:val="0"/>
                <w:sz w:val="20"/>
                <w:szCs w:val="20"/>
                <w14:ligatures w14:val="none"/>
              </w:rPr>
            </w:pPr>
          </w:p>
          <w:p w14:paraId="523B5A94" w14:textId="1B48D0A4" w:rsidR="002736F4" w:rsidRDefault="00860FA2" w:rsidP="002736F4">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Desirable </w:t>
            </w:r>
          </w:p>
          <w:p w14:paraId="611AE083" w14:textId="77777777" w:rsidR="002736F4" w:rsidRPr="002736F4" w:rsidRDefault="002736F4" w:rsidP="002736F4">
            <w:pPr>
              <w:spacing w:after="0" w:line="240" w:lineRule="auto"/>
              <w:rPr>
                <w:rFonts w:ascii="Arial" w:eastAsia="Calibri" w:hAnsi="Arial" w:cs="Arial"/>
                <w:bCs/>
                <w:kern w:val="0"/>
                <w:sz w:val="20"/>
                <w:szCs w:val="20"/>
                <w14:ligatures w14:val="none"/>
              </w:rPr>
            </w:pPr>
          </w:p>
          <w:p w14:paraId="1F8D8B5E" w14:textId="2C74B587" w:rsidR="00B21864" w:rsidRPr="002736F4" w:rsidRDefault="002736F4" w:rsidP="002736F4">
            <w:pPr>
              <w:pStyle w:val="ListParagraph"/>
              <w:numPr>
                <w:ilvl w:val="0"/>
                <w:numId w:val="11"/>
              </w:numPr>
              <w:spacing w:after="0" w:line="240" w:lineRule="auto"/>
              <w:rPr>
                <w:rFonts w:ascii="Arial" w:eastAsia="Calibri" w:hAnsi="Arial" w:cs="Arial"/>
                <w:bCs/>
                <w:kern w:val="0"/>
                <w:sz w:val="20"/>
                <w:szCs w:val="20"/>
                <w14:ligatures w14:val="none"/>
              </w:rPr>
            </w:pPr>
            <w:r w:rsidRPr="002736F4">
              <w:rPr>
                <w:rFonts w:ascii="Arial" w:eastAsia="Calibri" w:hAnsi="Arial" w:cs="Arial"/>
                <w:bCs/>
                <w:kern w:val="0"/>
                <w:sz w:val="20"/>
                <w:szCs w:val="20"/>
                <w14:ligatures w14:val="none"/>
              </w:rPr>
              <w:t>Empathy with a range of students from a wide range of social, cultural and ethnic backgrounds</w:t>
            </w:r>
          </w:p>
          <w:p w14:paraId="6D4A138E" w14:textId="77777777" w:rsidR="00B21864" w:rsidRPr="00860FA2" w:rsidRDefault="00B21864" w:rsidP="00860FA2">
            <w:pPr>
              <w:spacing w:after="0" w:line="240" w:lineRule="auto"/>
              <w:rPr>
                <w:rFonts w:ascii="Arial" w:eastAsia="Calibri" w:hAnsi="Arial" w:cs="Arial"/>
                <w:b/>
                <w:kern w:val="0"/>
                <w:sz w:val="20"/>
                <w:szCs w:val="20"/>
                <w14:ligatures w14:val="none"/>
              </w:rPr>
            </w:pPr>
          </w:p>
        </w:tc>
      </w:tr>
      <w:tr w:rsidR="00860FA2" w:rsidRPr="00A7269D" w14:paraId="01ED74C0" w14:textId="77777777" w:rsidTr="00860FA2">
        <w:tc>
          <w:tcPr>
            <w:tcW w:w="10349" w:type="dxa"/>
          </w:tcPr>
          <w:p w14:paraId="38D77306"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Knowledge &amp; Experience </w:t>
            </w:r>
          </w:p>
          <w:p w14:paraId="3C648E23"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78ADB033"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Essential</w:t>
            </w:r>
          </w:p>
          <w:p w14:paraId="75301174" w14:textId="77777777" w:rsidR="002736F4" w:rsidRDefault="002736F4" w:rsidP="00860FA2">
            <w:pPr>
              <w:spacing w:after="0" w:line="240" w:lineRule="auto"/>
              <w:rPr>
                <w:rFonts w:ascii="Arial" w:eastAsia="Calibri" w:hAnsi="Arial" w:cs="Arial"/>
                <w:b/>
                <w:kern w:val="0"/>
                <w:sz w:val="20"/>
                <w:szCs w:val="20"/>
                <w14:ligatures w14:val="none"/>
              </w:rPr>
            </w:pPr>
          </w:p>
          <w:p w14:paraId="2923687F" w14:textId="58C14BC8" w:rsidR="00084788" w:rsidRPr="00084788" w:rsidRDefault="00084788" w:rsidP="00084788">
            <w:pPr>
              <w:pStyle w:val="ListParagraph"/>
              <w:numPr>
                <w:ilvl w:val="0"/>
                <w:numId w:val="11"/>
              </w:numPr>
              <w:spacing w:after="0" w:line="240" w:lineRule="auto"/>
              <w:rPr>
                <w:rFonts w:ascii="Arial" w:eastAsia="Calibri" w:hAnsi="Arial" w:cs="Arial"/>
                <w:bCs/>
                <w:kern w:val="0"/>
                <w:sz w:val="20"/>
                <w:szCs w:val="20"/>
                <w14:ligatures w14:val="none"/>
              </w:rPr>
            </w:pPr>
            <w:r w:rsidRPr="00084788">
              <w:rPr>
                <w:rFonts w:ascii="Arial" w:eastAsia="Calibri" w:hAnsi="Arial" w:cs="Arial"/>
                <w:bCs/>
                <w:kern w:val="0"/>
                <w:sz w:val="20"/>
                <w:szCs w:val="20"/>
                <w14:ligatures w14:val="none"/>
              </w:rPr>
              <w:t>Experience of work within a customer orientated/sale environment.</w:t>
            </w:r>
          </w:p>
          <w:p w14:paraId="722A28FF" w14:textId="2A1CDA76" w:rsidR="002736F4" w:rsidRPr="00984BB6" w:rsidRDefault="00084788" w:rsidP="00860FA2">
            <w:pPr>
              <w:pStyle w:val="ListParagraph"/>
              <w:numPr>
                <w:ilvl w:val="0"/>
                <w:numId w:val="11"/>
              </w:numPr>
              <w:spacing w:after="0" w:line="240" w:lineRule="auto"/>
              <w:rPr>
                <w:rFonts w:ascii="Arial" w:eastAsia="Calibri" w:hAnsi="Arial" w:cs="Arial"/>
                <w:bCs/>
                <w:kern w:val="0"/>
                <w:sz w:val="20"/>
                <w:szCs w:val="20"/>
                <w14:ligatures w14:val="none"/>
              </w:rPr>
            </w:pPr>
            <w:r w:rsidRPr="00084788">
              <w:rPr>
                <w:rFonts w:ascii="Arial" w:eastAsia="Calibri" w:hAnsi="Arial" w:cs="Arial"/>
                <w:bCs/>
                <w:kern w:val="0"/>
                <w:sz w:val="20"/>
                <w:szCs w:val="20"/>
                <w14:ligatures w14:val="none"/>
              </w:rPr>
              <w:t>Working with students in a FE Environment</w:t>
            </w:r>
          </w:p>
          <w:p w14:paraId="3A4D8C6A"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4C1089F6"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Desirable</w:t>
            </w:r>
          </w:p>
          <w:p w14:paraId="4D3E77D2" w14:textId="77777777" w:rsidR="00984BB6" w:rsidRDefault="00984BB6" w:rsidP="00860FA2">
            <w:pPr>
              <w:spacing w:after="0" w:line="240" w:lineRule="auto"/>
              <w:rPr>
                <w:rFonts w:ascii="Arial" w:eastAsia="Calibri" w:hAnsi="Arial" w:cs="Arial"/>
                <w:b/>
                <w:kern w:val="0"/>
                <w:sz w:val="20"/>
                <w:szCs w:val="20"/>
                <w14:ligatures w14:val="none"/>
              </w:rPr>
            </w:pPr>
          </w:p>
          <w:p w14:paraId="7D7C2C4A" w14:textId="6AAED761" w:rsidR="00984BB6" w:rsidRPr="00984BB6" w:rsidRDefault="00984BB6" w:rsidP="00984BB6">
            <w:pPr>
              <w:pStyle w:val="ListParagraph"/>
              <w:numPr>
                <w:ilvl w:val="0"/>
                <w:numId w:val="13"/>
              </w:numPr>
              <w:spacing w:after="0" w:line="240" w:lineRule="auto"/>
              <w:rPr>
                <w:rFonts w:ascii="Arial" w:eastAsia="Calibri" w:hAnsi="Arial" w:cs="Arial"/>
                <w:bCs/>
                <w:kern w:val="0"/>
                <w:sz w:val="20"/>
                <w:szCs w:val="20"/>
                <w14:ligatures w14:val="none"/>
              </w:rPr>
            </w:pPr>
            <w:r w:rsidRPr="00984BB6">
              <w:rPr>
                <w:rFonts w:ascii="Arial" w:eastAsia="Calibri" w:hAnsi="Arial" w:cs="Arial"/>
                <w:bCs/>
                <w:kern w:val="0"/>
                <w:sz w:val="20"/>
                <w:szCs w:val="20"/>
                <w14:ligatures w14:val="none"/>
              </w:rPr>
              <w:t>Experience of inputting on and maintaining Student Databases</w:t>
            </w:r>
          </w:p>
          <w:p w14:paraId="318978D6" w14:textId="77777777" w:rsidR="00860FA2" w:rsidRPr="00860FA2" w:rsidRDefault="00860FA2" w:rsidP="00860FA2">
            <w:pPr>
              <w:spacing w:after="0" w:line="240" w:lineRule="auto"/>
              <w:rPr>
                <w:rFonts w:ascii="Arial" w:eastAsia="Calibri" w:hAnsi="Arial" w:cs="Arial"/>
                <w:bCs/>
                <w:kern w:val="0"/>
                <w:sz w:val="20"/>
                <w:szCs w:val="20"/>
                <w14:ligatures w14:val="none"/>
              </w:rPr>
            </w:pPr>
          </w:p>
        </w:tc>
      </w:tr>
      <w:tr w:rsidR="00860FA2" w:rsidRPr="00A7269D" w14:paraId="56A694CE" w14:textId="77777777" w:rsidTr="00860FA2">
        <w:tc>
          <w:tcPr>
            <w:tcW w:w="10349" w:type="dxa"/>
          </w:tcPr>
          <w:p w14:paraId="0DA49669"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lastRenderedPageBreak/>
              <w:t>Qualifications</w:t>
            </w:r>
          </w:p>
          <w:p w14:paraId="7E2AF782"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5166445D"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Essential </w:t>
            </w:r>
          </w:p>
          <w:p w14:paraId="29486A89" w14:textId="1AB18811" w:rsidR="00AF7D41" w:rsidRP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sidRPr="00AF7D41">
              <w:rPr>
                <w:rFonts w:ascii="Arial" w:eastAsia="Calibri" w:hAnsi="Arial" w:cs="Arial"/>
                <w:bCs/>
                <w:kern w:val="0"/>
                <w:sz w:val="20"/>
                <w:szCs w:val="20"/>
                <w14:ligatures w14:val="none"/>
              </w:rPr>
              <w:t>NVQ Level 3 in Mental Health support (or willing to work towards)</w:t>
            </w:r>
          </w:p>
          <w:p w14:paraId="5A2BC017" w14:textId="30FF677E" w:rsidR="00AF7D41" w:rsidRP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sidRPr="00AF7D41">
              <w:rPr>
                <w:rFonts w:ascii="Arial" w:eastAsia="Calibri" w:hAnsi="Arial" w:cs="Arial"/>
                <w:bCs/>
                <w:kern w:val="0"/>
                <w:sz w:val="20"/>
                <w:szCs w:val="20"/>
                <w14:ligatures w14:val="none"/>
              </w:rPr>
              <w:t>Mental First Aid Qualification (or willing to work towards before end of Probationary period)</w:t>
            </w:r>
          </w:p>
          <w:p w14:paraId="51E3F3E7" w14:textId="77777777" w:rsid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sidRPr="00AF7D41">
              <w:rPr>
                <w:rFonts w:ascii="Arial" w:eastAsia="Calibri" w:hAnsi="Arial" w:cs="Arial"/>
                <w:bCs/>
                <w:kern w:val="0"/>
                <w:sz w:val="20"/>
                <w:szCs w:val="20"/>
                <w14:ligatures w14:val="none"/>
              </w:rPr>
              <w:t>Level 2 Maths</w:t>
            </w:r>
          </w:p>
          <w:p w14:paraId="5B7526A5" w14:textId="2EAA3B3F" w:rsidR="00AF7D41" w:rsidRP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Pr>
                <w:rFonts w:ascii="Arial" w:eastAsia="Calibri" w:hAnsi="Arial" w:cs="Arial"/>
                <w:bCs/>
                <w:kern w:val="0"/>
                <w:sz w:val="20"/>
                <w:szCs w:val="20"/>
                <w14:ligatures w14:val="none"/>
              </w:rPr>
              <w:t xml:space="preserve">Level 2 </w:t>
            </w:r>
            <w:r w:rsidRPr="00AF7D41">
              <w:rPr>
                <w:rFonts w:ascii="Arial" w:eastAsia="Calibri" w:hAnsi="Arial" w:cs="Arial"/>
                <w:bCs/>
                <w:kern w:val="0"/>
                <w:sz w:val="20"/>
                <w:szCs w:val="20"/>
                <w14:ligatures w14:val="none"/>
              </w:rPr>
              <w:t>English</w:t>
            </w:r>
          </w:p>
          <w:p w14:paraId="38585E2F" w14:textId="5B431E3B" w:rsidR="00AF7D41" w:rsidRP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sidRPr="00AF7D41">
              <w:rPr>
                <w:rFonts w:ascii="Arial" w:eastAsia="Calibri" w:hAnsi="Arial" w:cs="Arial"/>
                <w:bCs/>
                <w:kern w:val="0"/>
                <w:sz w:val="20"/>
                <w:szCs w:val="20"/>
                <w14:ligatures w14:val="none"/>
              </w:rPr>
              <w:t>Further evidence of professional development.</w:t>
            </w:r>
          </w:p>
          <w:p w14:paraId="78C931C1" w14:textId="6BFCC512" w:rsidR="00AF7D41" w:rsidRPr="00AF7D41" w:rsidRDefault="00AF7D41" w:rsidP="00AF7D41">
            <w:pPr>
              <w:pStyle w:val="ListParagraph"/>
              <w:numPr>
                <w:ilvl w:val="0"/>
                <w:numId w:val="13"/>
              </w:numPr>
              <w:spacing w:after="0" w:line="240" w:lineRule="auto"/>
              <w:rPr>
                <w:rFonts w:ascii="Arial" w:eastAsia="Calibri" w:hAnsi="Arial" w:cs="Arial"/>
                <w:bCs/>
                <w:kern w:val="0"/>
                <w:sz w:val="20"/>
                <w:szCs w:val="20"/>
                <w14:ligatures w14:val="none"/>
              </w:rPr>
            </w:pPr>
            <w:r w:rsidRPr="00AF7D41">
              <w:rPr>
                <w:rFonts w:ascii="Arial" w:eastAsia="Calibri" w:hAnsi="Arial" w:cs="Arial"/>
                <w:bCs/>
                <w:kern w:val="0"/>
                <w:sz w:val="20"/>
                <w:szCs w:val="20"/>
                <w14:ligatures w14:val="none"/>
              </w:rPr>
              <w:t>Level 2 IT Qualification</w:t>
            </w:r>
          </w:p>
          <w:p w14:paraId="5B5993A7" w14:textId="77777777" w:rsidR="00860FA2" w:rsidRPr="00860FA2" w:rsidRDefault="00860FA2" w:rsidP="00860FA2">
            <w:pPr>
              <w:spacing w:after="0" w:line="240" w:lineRule="auto"/>
              <w:rPr>
                <w:rFonts w:ascii="Arial" w:eastAsia="Calibri" w:hAnsi="Arial" w:cs="Arial"/>
                <w:bCs/>
                <w:kern w:val="0"/>
                <w:sz w:val="20"/>
                <w:szCs w:val="20"/>
                <w14:ligatures w14:val="none"/>
              </w:rPr>
            </w:pPr>
          </w:p>
          <w:p w14:paraId="16824EC7"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2014EB5B"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Desirable: </w:t>
            </w:r>
          </w:p>
          <w:p w14:paraId="685E5BDC" w14:textId="77777777" w:rsidR="00860FA2" w:rsidRPr="001317CB" w:rsidRDefault="00860FA2" w:rsidP="00860FA2">
            <w:pPr>
              <w:spacing w:after="0" w:line="240" w:lineRule="auto"/>
              <w:rPr>
                <w:rFonts w:ascii="Arial" w:eastAsia="Calibri" w:hAnsi="Arial" w:cs="Arial"/>
                <w:bCs/>
                <w:kern w:val="0"/>
                <w:sz w:val="20"/>
                <w:szCs w:val="20"/>
                <w14:ligatures w14:val="none"/>
              </w:rPr>
            </w:pPr>
          </w:p>
          <w:p w14:paraId="52DB2A98" w14:textId="5797BA87" w:rsidR="001317CB" w:rsidRPr="001317CB" w:rsidRDefault="001317CB" w:rsidP="001317CB">
            <w:pPr>
              <w:pStyle w:val="ListParagraph"/>
              <w:numPr>
                <w:ilvl w:val="0"/>
                <w:numId w:val="13"/>
              </w:numPr>
              <w:spacing w:after="0" w:line="240" w:lineRule="auto"/>
              <w:rPr>
                <w:rFonts w:ascii="Arial" w:eastAsia="Calibri" w:hAnsi="Arial" w:cs="Arial"/>
                <w:bCs/>
                <w:kern w:val="0"/>
                <w:sz w:val="20"/>
                <w:szCs w:val="20"/>
                <w14:ligatures w14:val="none"/>
              </w:rPr>
            </w:pPr>
            <w:r w:rsidRPr="001317CB">
              <w:rPr>
                <w:rFonts w:ascii="Arial" w:eastAsia="Calibri" w:hAnsi="Arial" w:cs="Arial"/>
                <w:bCs/>
                <w:kern w:val="0"/>
                <w:sz w:val="20"/>
                <w:szCs w:val="20"/>
                <w14:ligatures w14:val="none"/>
              </w:rPr>
              <w:t>Counselling qualification</w:t>
            </w:r>
          </w:p>
          <w:p w14:paraId="4E186573" w14:textId="08619427" w:rsidR="001317CB" w:rsidRPr="001317CB" w:rsidRDefault="001317CB" w:rsidP="001317CB">
            <w:pPr>
              <w:pStyle w:val="ListParagraph"/>
              <w:numPr>
                <w:ilvl w:val="0"/>
                <w:numId w:val="13"/>
              </w:numPr>
              <w:spacing w:after="0" w:line="240" w:lineRule="auto"/>
              <w:rPr>
                <w:rFonts w:ascii="Arial" w:eastAsia="Calibri" w:hAnsi="Arial" w:cs="Arial"/>
                <w:bCs/>
                <w:kern w:val="0"/>
                <w:sz w:val="20"/>
                <w:szCs w:val="20"/>
                <w14:ligatures w14:val="none"/>
              </w:rPr>
            </w:pPr>
            <w:r w:rsidRPr="001317CB">
              <w:rPr>
                <w:rFonts w:ascii="Arial" w:eastAsia="Calibri" w:hAnsi="Arial" w:cs="Arial"/>
                <w:bCs/>
                <w:kern w:val="0"/>
                <w:sz w:val="20"/>
                <w:szCs w:val="20"/>
                <w14:ligatures w14:val="none"/>
              </w:rPr>
              <w:t>NVQ Level 3 Qualification in Customer Service or Administration (or equivalent)</w:t>
            </w:r>
          </w:p>
          <w:p w14:paraId="1E8043B0" w14:textId="77777777" w:rsidR="001317CB" w:rsidRDefault="001317CB" w:rsidP="00860FA2">
            <w:pPr>
              <w:spacing w:after="0" w:line="240" w:lineRule="auto"/>
              <w:rPr>
                <w:rFonts w:ascii="Arial" w:eastAsia="Calibri" w:hAnsi="Arial" w:cs="Arial"/>
                <w:b/>
                <w:kern w:val="0"/>
                <w:sz w:val="20"/>
                <w:szCs w:val="20"/>
                <w14:ligatures w14:val="none"/>
              </w:rPr>
            </w:pPr>
          </w:p>
          <w:p w14:paraId="69D2CD92" w14:textId="77777777" w:rsidR="001317CB" w:rsidRDefault="001317CB" w:rsidP="00860FA2">
            <w:pPr>
              <w:spacing w:after="0" w:line="240" w:lineRule="auto"/>
              <w:rPr>
                <w:rFonts w:ascii="Arial" w:eastAsia="Calibri" w:hAnsi="Arial" w:cs="Arial"/>
                <w:b/>
                <w:kern w:val="0"/>
                <w:sz w:val="20"/>
                <w:szCs w:val="20"/>
                <w14:ligatures w14:val="none"/>
              </w:rPr>
            </w:pPr>
          </w:p>
          <w:p w14:paraId="5D95CB56" w14:textId="77777777" w:rsidR="001317CB" w:rsidRPr="00860FA2" w:rsidRDefault="001317CB" w:rsidP="00860FA2">
            <w:pPr>
              <w:spacing w:after="0" w:line="240" w:lineRule="auto"/>
              <w:rPr>
                <w:rFonts w:ascii="Arial" w:eastAsia="Calibri" w:hAnsi="Arial" w:cs="Arial"/>
                <w:b/>
                <w:kern w:val="0"/>
                <w:sz w:val="20"/>
                <w:szCs w:val="20"/>
                <w14:ligatures w14:val="none"/>
              </w:rPr>
            </w:pPr>
          </w:p>
        </w:tc>
      </w:tr>
    </w:tbl>
    <w:p w14:paraId="46B12125" w14:textId="77777777" w:rsidR="00A7269D" w:rsidRPr="00A7269D" w:rsidRDefault="00A7269D" w:rsidP="00A7269D">
      <w:pPr>
        <w:spacing w:after="200" w:line="240" w:lineRule="auto"/>
        <w:rPr>
          <w:rFonts w:ascii="Arial" w:eastAsia="Calibri" w:hAnsi="Arial" w:cs="Arial"/>
          <w:b/>
          <w:kern w:val="0"/>
          <w:sz w:val="20"/>
          <w:szCs w:val="20"/>
          <w14:ligatures w14:val="none"/>
        </w:rPr>
      </w:pPr>
    </w:p>
    <w:p w14:paraId="487AF6BC" w14:textId="77777777" w:rsidR="00FA2BD6" w:rsidRDefault="00FA2BD6"/>
    <w:p w14:paraId="58317993" w14:textId="77777777" w:rsidR="002074EA" w:rsidRDefault="002074EA"/>
    <w:sectPr w:rsidR="002074EA" w:rsidSect="00860FA2">
      <w:footerReference w:type="default" r:id="rId11"/>
      <w:pgSz w:w="11906" w:h="16838"/>
      <w:pgMar w:top="1440" w:right="1440" w:bottom="1440" w:left="1440" w:header="0"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7C935A" w14:textId="77777777" w:rsidR="008743BF" w:rsidRDefault="008743BF" w:rsidP="00860FA2">
      <w:pPr>
        <w:spacing w:after="0" w:line="240" w:lineRule="auto"/>
      </w:pPr>
      <w:r>
        <w:separator/>
      </w:r>
    </w:p>
  </w:endnote>
  <w:endnote w:type="continuationSeparator" w:id="0">
    <w:p w14:paraId="58324BF4" w14:textId="77777777" w:rsidR="008743BF" w:rsidRDefault="008743BF" w:rsidP="00860F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2AA14" w14:textId="5F01C9EE" w:rsidR="001317CB" w:rsidRPr="001317CB" w:rsidRDefault="001317CB">
    <w:pPr>
      <w:pStyle w:val="Footer"/>
      <w:rPr>
        <w:rFonts w:ascii="Calibri" w:hAnsi="Calibri" w:cs="Calibri"/>
      </w:rPr>
    </w:pPr>
    <w:r w:rsidRPr="001317CB">
      <w:rPr>
        <w:rFonts w:ascii="Calibri" w:hAnsi="Calibri" w:cs="Calibri"/>
      </w:rPr>
      <w:t>Safeguarding Advisor – Job description – March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1E1966" w14:textId="77777777" w:rsidR="008743BF" w:rsidRDefault="008743BF" w:rsidP="00860FA2">
      <w:pPr>
        <w:spacing w:after="0" w:line="240" w:lineRule="auto"/>
      </w:pPr>
      <w:r>
        <w:separator/>
      </w:r>
    </w:p>
  </w:footnote>
  <w:footnote w:type="continuationSeparator" w:id="0">
    <w:p w14:paraId="3539CCFF" w14:textId="77777777" w:rsidR="008743BF" w:rsidRDefault="008743BF" w:rsidP="00860F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C6015"/>
    <w:multiLevelType w:val="hybridMultilevel"/>
    <w:tmpl w:val="A59A7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7A30B4"/>
    <w:multiLevelType w:val="hybridMultilevel"/>
    <w:tmpl w:val="0FE894EE"/>
    <w:lvl w:ilvl="0" w:tplc="8946E718">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D43DE3"/>
    <w:multiLevelType w:val="hybridMultilevel"/>
    <w:tmpl w:val="6CFC81FC"/>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9176C1"/>
    <w:multiLevelType w:val="multilevel"/>
    <w:tmpl w:val="2B62D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C483E74"/>
    <w:multiLevelType w:val="multilevel"/>
    <w:tmpl w:val="768C3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C463E6"/>
    <w:multiLevelType w:val="multilevel"/>
    <w:tmpl w:val="83B43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5B768F"/>
    <w:multiLevelType w:val="hybridMultilevel"/>
    <w:tmpl w:val="55E4775A"/>
    <w:lvl w:ilvl="0" w:tplc="8946E718">
      <w:numFmt w:val="bullet"/>
      <w:lvlText w:val="•"/>
      <w:lvlJc w:val="left"/>
      <w:pPr>
        <w:ind w:left="1440" w:hanging="72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7DE0F88"/>
    <w:multiLevelType w:val="hybridMultilevel"/>
    <w:tmpl w:val="32B81A86"/>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8257D7"/>
    <w:multiLevelType w:val="hybridMultilevel"/>
    <w:tmpl w:val="4CCEE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B85E5B"/>
    <w:multiLevelType w:val="multilevel"/>
    <w:tmpl w:val="14E04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4907056"/>
    <w:multiLevelType w:val="hybridMultilevel"/>
    <w:tmpl w:val="B0D46A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571B68A9"/>
    <w:multiLevelType w:val="hybridMultilevel"/>
    <w:tmpl w:val="FA02ACE0"/>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3F3E52"/>
    <w:multiLevelType w:val="multilevel"/>
    <w:tmpl w:val="02A60C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DC6CEE"/>
    <w:multiLevelType w:val="hybridMultilevel"/>
    <w:tmpl w:val="77183F40"/>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2212617">
    <w:abstractNumId w:val="3"/>
  </w:num>
  <w:num w:numId="2" w16cid:durableId="1931502979">
    <w:abstractNumId w:val="5"/>
  </w:num>
  <w:num w:numId="3" w16cid:durableId="214971447">
    <w:abstractNumId w:val="4"/>
  </w:num>
  <w:num w:numId="4" w16cid:durableId="1589147117">
    <w:abstractNumId w:val="9"/>
  </w:num>
  <w:num w:numId="5" w16cid:durableId="1406879001">
    <w:abstractNumId w:val="12"/>
  </w:num>
  <w:num w:numId="6" w16cid:durableId="191262082">
    <w:abstractNumId w:val="8"/>
  </w:num>
  <w:num w:numId="7" w16cid:durableId="1841384330">
    <w:abstractNumId w:val="1"/>
  </w:num>
  <w:num w:numId="8" w16cid:durableId="1635481095">
    <w:abstractNumId w:val="6"/>
  </w:num>
  <w:num w:numId="9" w16cid:durableId="1579175038">
    <w:abstractNumId w:val="10"/>
  </w:num>
  <w:num w:numId="10" w16cid:durableId="660741181">
    <w:abstractNumId w:val="0"/>
  </w:num>
  <w:num w:numId="11" w16cid:durableId="1881474564">
    <w:abstractNumId w:val="11"/>
  </w:num>
  <w:num w:numId="12" w16cid:durableId="1401054220">
    <w:abstractNumId w:val="13"/>
  </w:num>
  <w:num w:numId="13" w16cid:durableId="1120612949">
    <w:abstractNumId w:val="2"/>
  </w:num>
  <w:num w:numId="14" w16cid:durableId="33731680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69D"/>
    <w:rsid w:val="00014ABF"/>
    <w:rsid w:val="00084788"/>
    <w:rsid w:val="001317CB"/>
    <w:rsid w:val="00155CFD"/>
    <w:rsid w:val="001936B5"/>
    <w:rsid w:val="001A10A1"/>
    <w:rsid w:val="001A1EB0"/>
    <w:rsid w:val="001D1E01"/>
    <w:rsid w:val="002074EA"/>
    <w:rsid w:val="002138DF"/>
    <w:rsid w:val="002736F4"/>
    <w:rsid w:val="00296385"/>
    <w:rsid w:val="003337A4"/>
    <w:rsid w:val="0035124D"/>
    <w:rsid w:val="00386A28"/>
    <w:rsid w:val="00451688"/>
    <w:rsid w:val="004D5B18"/>
    <w:rsid w:val="004F722E"/>
    <w:rsid w:val="005551C4"/>
    <w:rsid w:val="00594C7E"/>
    <w:rsid w:val="005C6E7F"/>
    <w:rsid w:val="005D0581"/>
    <w:rsid w:val="006A3AAD"/>
    <w:rsid w:val="00775B29"/>
    <w:rsid w:val="00860FA2"/>
    <w:rsid w:val="008743BF"/>
    <w:rsid w:val="008F5503"/>
    <w:rsid w:val="0096260E"/>
    <w:rsid w:val="00981B4A"/>
    <w:rsid w:val="00984BB6"/>
    <w:rsid w:val="00A37B17"/>
    <w:rsid w:val="00A44CC8"/>
    <w:rsid w:val="00A7269D"/>
    <w:rsid w:val="00AF7D41"/>
    <w:rsid w:val="00B21864"/>
    <w:rsid w:val="00BF7EE9"/>
    <w:rsid w:val="00C27555"/>
    <w:rsid w:val="00C43317"/>
    <w:rsid w:val="00C470DD"/>
    <w:rsid w:val="00C82F61"/>
    <w:rsid w:val="00CC0806"/>
    <w:rsid w:val="00D524E1"/>
    <w:rsid w:val="00E841AE"/>
    <w:rsid w:val="00FA2BD6"/>
    <w:rsid w:val="00FB4083"/>
    <w:rsid w:val="00FC7A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EFC63"/>
  <w15:chartTrackingRefBased/>
  <w15:docId w15:val="{235B930D-C2A4-4790-9DFE-ED66569D1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26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726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726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726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726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726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26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26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26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26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726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726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726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726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726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26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26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269D"/>
    <w:rPr>
      <w:rFonts w:eastAsiaTheme="majorEastAsia" w:cstheme="majorBidi"/>
      <w:color w:val="272727" w:themeColor="text1" w:themeTint="D8"/>
    </w:rPr>
  </w:style>
  <w:style w:type="paragraph" w:styleId="Title">
    <w:name w:val="Title"/>
    <w:basedOn w:val="Normal"/>
    <w:next w:val="Normal"/>
    <w:link w:val="TitleChar"/>
    <w:uiPriority w:val="10"/>
    <w:qFormat/>
    <w:rsid w:val="00A726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26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26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26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269D"/>
    <w:pPr>
      <w:spacing w:before="160"/>
      <w:jc w:val="center"/>
    </w:pPr>
    <w:rPr>
      <w:i/>
      <w:iCs/>
      <w:color w:val="404040" w:themeColor="text1" w:themeTint="BF"/>
    </w:rPr>
  </w:style>
  <w:style w:type="character" w:customStyle="1" w:styleId="QuoteChar">
    <w:name w:val="Quote Char"/>
    <w:basedOn w:val="DefaultParagraphFont"/>
    <w:link w:val="Quote"/>
    <w:uiPriority w:val="29"/>
    <w:rsid w:val="00A7269D"/>
    <w:rPr>
      <w:i/>
      <w:iCs/>
      <w:color w:val="404040" w:themeColor="text1" w:themeTint="BF"/>
    </w:rPr>
  </w:style>
  <w:style w:type="paragraph" w:styleId="ListParagraph">
    <w:name w:val="List Paragraph"/>
    <w:basedOn w:val="Normal"/>
    <w:uiPriority w:val="34"/>
    <w:qFormat/>
    <w:rsid w:val="00A7269D"/>
    <w:pPr>
      <w:ind w:left="720"/>
      <w:contextualSpacing/>
    </w:pPr>
  </w:style>
  <w:style w:type="character" w:styleId="IntenseEmphasis">
    <w:name w:val="Intense Emphasis"/>
    <w:basedOn w:val="DefaultParagraphFont"/>
    <w:uiPriority w:val="21"/>
    <w:qFormat/>
    <w:rsid w:val="00A7269D"/>
    <w:rPr>
      <w:i/>
      <w:iCs/>
      <w:color w:val="0F4761" w:themeColor="accent1" w:themeShade="BF"/>
    </w:rPr>
  </w:style>
  <w:style w:type="paragraph" w:styleId="IntenseQuote">
    <w:name w:val="Intense Quote"/>
    <w:basedOn w:val="Normal"/>
    <w:next w:val="Normal"/>
    <w:link w:val="IntenseQuoteChar"/>
    <w:uiPriority w:val="30"/>
    <w:qFormat/>
    <w:rsid w:val="00A726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7269D"/>
    <w:rPr>
      <w:i/>
      <w:iCs/>
      <w:color w:val="0F4761" w:themeColor="accent1" w:themeShade="BF"/>
    </w:rPr>
  </w:style>
  <w:style w:type="character" w:styleId="IntenseReference">
    <w:name w:val="Intense Reference"/>
    <w:basedOn w:val="DefaultParagraphFont"/>
    <w:uiPriority w:val="32"/>
    <w:qFormat/>
    <w:rsid w:val="00A7269D"/>
    <w:rPr>
      <w:b/>
      <w:bCs/>
      <w:smallCaps/>
      <w:color w:val="0F4761" w:themeColor="accent1" w:themeShade="BF"/>
      <w:spacing w:val="5"/>
    </w:rPr>
  </w:style>
  <w:style w:type="paragraph" w:styleId="Header">
    <w:name w:val="header"/>
    <w:basedOn w:val="Normal"/>
    <w:link w:val="HeaderChar"/>
    <w:uiPriority w:val="99"/>
    <w:unhideWhenUsed/>
    <w:rsid w:val="00860F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0FA2"/>
  </w:style>
  <w:style w:type="paragraph" w:styleId="Footer">
    <w:name w:val="footer"/>
    <w:basedOn w:val="Normal"/>
    <w:link w:val="FooterChar"/>
    <w:uiPriority w:val="99"/>
    <w:unhideWhenUsed/>
    <w:rsid w:val="00860F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0F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11D2F5-25CB-4D85-BA0C-E222CB45D8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0F11A3-1AAB-415A-89A5-54D49363BE46}">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customXml/itemProps3.xml><?xml version="1.0" encoding="utf-8"?>
<ds:datastoreItem xmlns:ds="http://schemas.openxmlformats.org/officeDocument/2006/customXml" ds:itemID="{AD7B4E32-67EA-40AB-AE63-0CE0C39791A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947</Words>
  <Characters>5401</Characters>
  <Application>Microsoft Office Word</Application>
  <DocSecurity>0</DocSecurity>
  <Lines>45</Lines>
  <Paragraphs>12</Paragraphs>
  <ScaleCrop>false</ScaleCrop>
  <Company/>
  <LinksUpToDate>false</LinksUpToDate>
  <CharactersWithSpaces>6336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Chloe Daniels</dc:creator>
  <cp:keywords/>
  <dc:description/>
  <cp:lastModifiedBy>Chloe Daniels</cp:lastModifiedBy>
  <cp:revision>5</cp:revision>
  <dcterms:created xsi:type="dcterms:W3CDTF">2025-03-20T11:06:00Z</dcterms:created>
  <dcterms:modified xsi:type="dcterms:W3CDTF">2025-03-20T11:20:00Z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8660e0d-c47b-41e7-a62b-fb6eff85b393_Enabled">
    <vt:lpwstr>true</vt:lpwstr>
  </property>
  <property fmtid="{D5CDD505-2E9C-101B-9397-08002B2CF9AE}" pid="3" name="MSIP_Label_a8660e0d-c47b-41e7-a62b-fb6eff85b393_SetDate">
    <vt:lpwstr>2025-01-29T10:56:04Z</vt:lpwstr>
  </property>
  <property fmtid="{D5CDD505-2E9C-101B-9397-08002B2CF9AE}" pid="4" name="MSIP_Label_a8660e0d-c47b-41e7-a62b-fb6eff85b393_Method">
    <vt:lpwstr>Standard</vt:lpwstr>
  </property>
  <property fmtid="{D5CDD505-2E9C-101B-9397-08002B2CF9AE}" pid="5" name="MSIP_Label_a8660e0d-c47b-41e7-a62b-fb6eff85b393_Name">
    <vt:lpwstr>defa4170-0d19-0005-0004-bc88714345d2</vt:lpwstr>
  </property>
  <property fmtid="{D5CDD505-2E9C-101B-9397-08002B2CF9AE}" pid="6" name="MSIP_Label_a8660e0d-c47b-41e7-a62b-fb6eff85b393_SiteId">
    <vt:lpwstr>7584d747-9421-477d-8345-bedc5d73bc46</vt:lpwstr>
  </property>
  <property fmtid="{D5CDD505-2E9C-101B-9397-08002B2CF9AE}" pid="7" name="MSIP_Label_a8660e0d-c47b-41e7-a62b-fb6eff85b393_ActionId">
    <vt:lpwstr>1ef7547c-3657-4a64-aa7d-8c6bee8be33d</vt:lpwstr>
  </property>
  <property fmtid="{D5CDD505-2E9C-101B-9397-08002B2CF9AE}" pid="8" name="MSIP_Label_a8660e0d-c47b-41e7-a62b-fb6eff85b393_ContentBits">
    <vt:lpwstr>0</vt:lpwstr>
  </property>
  <property fmtid="{D5CDD505-2E9C-101B-9397-08002B2CF9AE}" pid="9" name="ContentTypeId">
    <vt:lpwstr>0x01010005957D6976822849A6A3FA274FF8E991</vt:lpwstr>
  </property>
  <property fmtid="{D5CDD505-2E9C-101B-9397-08002B2CF9AE}" pid="10" name="MediaServiceImageTags">
    <vt:lpwstr/>
  </property>
</Properties>
</file>